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274" w:rsidRPr="00054274" w:rsidRDefault="00054274" w:rsidP="00054274">
      <w:pPr>
        <w:rPr>
          <w:rFonts w:ascii="Times New Roman" w:hAnsi="Times New Roman" w:cs="Times New Roman"/>
          <w:b/>
          <w:sz w:val="28"/>
          <w:szCs w:val="28"/>
        </w:rPr>
      </w:pPr>
      <w:r w:rsidRPr="00054274">
        <w:rPr>
          <w:rFonts w:ascii="Times New Roman" w:hAnsi="Times New Roman" w:cs="Times New Roman"/>
          <w:b/>
          <w:sz w:val="28"/>
          <w:szCs w:val="28"/>
        </w:rPr>
        <w:t xml:space="preserve">Pszczeli koncert (środa;13.05.2020r) </w:t>
      </w:r>
    </w:p>
    <w:p w:rsidR="00054274" w:rsidRP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>„Mama i pszczoła”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zabawa bieżna. Dziecko jest pszczołą. Stara się złapać uciekającego rodzica, rodzeństwo .Możemy zamieniać się rolami i powtarzać zabawę. </w:t>
      </w:r>
    </w:p>
    <w:p w:rsidR="00054274" w:rsidRP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>„Pszczeli koncert”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ćwiczenia artykulacyjne na wyrazach dźwiękonaśladowczych naśladujących odgłosy owadów. Prowadzimy zabawę. Dziecko  powtarza.  – Na łące, wśród kwiatów i ziół, ma się odbyć pszczeli koncert, ale do udziału w nim zaproszono też inne owady. Rozpoczyna się próba. Pierwsze odzywają się pszczoły: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bzzz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bzzz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bzum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bzum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zzz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zzz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– dziecko powtarza. – Teraz pora na polne koniki: cyk, cyk,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cyk,cyk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– dziecko powtarza. – Nadlatują trzmiele: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wwwww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– dziecko powtarza. – Chyba też zagrają trzmiele: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żżż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żżż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żżż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– dziecko powtarza. – I jeszcze cykady: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cytcyt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cytcyt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– dziecko powtarza. 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>„Słodki jak miód”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empiryczno-organoleptyczne poznawanie znaczenia powiedzenia. Pokazujemy dziecku słoik z miodem i pytamy, czy wie co to jest, co się znajduje w słoiku i skąd to pochodzi. Jeśli dziecko nie potrafi wyjaśnić tłumaczymy dziecku a następnie pytamy: 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>– Czy słyszałeś-</w:t>
      </w:r>
      <w:proofErr w:type="spellStart"/>
      <w:r w:rsidRPr="00054274">
        <w:rPr>
          <w:rFonts w:ascii="Times New Roman" w:hAnsi="Times New Roman" w:cs="Times New Roman"/>
          <w:sz w:val="24"/>
          <w:szCs w:val="24"/>
        </w:rPr>
        <w:t>aś</w:t>
      </w:r>
      <w:proofErr w:type="spellEnd"/>
      <w:r w:rsidRPr="00054274">
        <w:rPr>
          <w:rFonts w:ascii="Times New Roman" w:hAnsi="Times New Roman" w:cs="Times New Roman"/>
          <w:sz w:val="24"/>
          <w:szCs w:val="24"/>
        </w:rPr>
        <w:t xml:space="preserve"> o powiedzeniu „słodki jak miód”?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 xml:space="preserve"> – Może wspólnie wyjaśnimy to powiedzenie?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 xml:space="preserve"> – Spróbuj miodu. Jaki ma smak? Kwaśny? Słodki? Bardzo słodki? 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 xml:space="preserve">– Czy wiesz już, co oznacza powiedzenie „słodki jak miód”? </w:t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 xml:space="preserve">– Jaki jest jeszcze miód? </w:t>
      </w:r>
    </w:p>
    <w:p w:rsidR="00054274" w:rsidRP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>możemy zadawać pytania pomocnicze dotyczące koloru i konsystencji.</w:t>
      </w:r>
    </w:p>
    <w:p w:rsidR="00054274" w:rsidRP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 xml:space="preserve"> „Pszczółki”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wykonanie grzechotek z  butelek po jogurcie. Dziecko wsypuje do pustego pojemnika po jogurcie groch lub inne nasiona. Z pomocą dorosłego szczelnie zakleja  pojemniki taśmą. Następnie nakleja na butelkach żółty papier i maluje na nim czarnym flamastrem paski. Na końcu przykleja koło, na którym rysuje oczy i buzię. Po wykonaniu prac pszczółki – grzechotki mogą dać koncert „bzyczenia”. </w:t>
      </w:r>
    </w:p>
    <w:p w:rsidR="00B3461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>„Magiczna przemiana”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opowiadanie o przemianie gąsienicy w motyla .Pokazujemy dziecku ilustracje przedstawiające kolejne stadia rozwoju motyla. Opowiadamy prezentując je: Jak już wiecie, w  przyrodzie są dwie grupy motyli: dzienne i  nocne – ćmy. Wszystkie ulegają całkowitej </w:t>
      </w:r>
      <w:r w:rsidRPr="00054274">
        <w:rPr>
          <w:rFonts w:ascii="Times New Roman" w:hAnsi="Times New Roman" w:cs="Times New Roman"/>
          <w:sz w:val="24"/>
          <w:szCs w:val="24"/>
        </w:rPr>
        <w:lastRenderedPageBreak/>
        <w:t xml:space="preserve">przemianie. I o tej przemianie teraz opowiem. Najpierw samica motyla składa maleńkie jaja na liściach krzaczków, kwiatów, w zagłębieniach kory drzew lub w trawie. Jaja mają różne kształty i kolory, w zależności od rodzaju motyla. Z jaja wykluwa się gąsienica – larwa motyla. Gąsienica ma podłużny kształt i może mieć gładką skórkę lub być pokryta włoskami. Gąsienice żywią się listkami, a niektóre z nich – korą drzew. Larwy motyla, czyli gąsienice, bardzo dużo jedzą, bo szybko rosną. Po zgromadzeniu zapasów gąsienica zmienia się w poczwarkę. Czasem poczwarka robi sobie kokon. Kokony są tworzone w ziemi lub w zwiniętych liściach. W kokonie znajduje się motyl, który przyczepia się nitką do liścia. Wtedy zaczyna się przemiana. Choć motyle w  tym czasie nic nie jedzą, to oddychają. Rosną im wtedy skrzydła. Powstaje dorosły, piękny motyl, który po wyjściu z kokonu rozprostowuje zwinięte skrzydła i jest gotowy do lotu. Po przedstawieniu ich wszystkich nazywa poszczególne części motyla: głowa (oczy, czułki, aparat gębowy – ssawka, którą motyl zasysa wodę lub pyłek kwiatowy), tułów, odwłok, skrzydła, nogi i pokazuje je na szczegółowej ilustracji, przedstawiającej motyla w powiększeniu. Wskazując części ciała, wyjaśnia do czego służą motylowi. </w:t>
      </w:r>
    </w:p>
    <w:p w:rsidR="00B34614" w:rsidRDefault="00B34614" w:rsidP="0005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4600C4" wp14:editId="7696C83C">
            <wp:extent cx="7896225" cy="3419475"/>
            <wp:effectExtent l="0" t="0" r="0" b="9525"/>
            <wp:docPr id="1" name="Obraz 1" descr="Plansza ze słownictwem - Cykl życiowy mot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sza ze słownictwem - Cykl życiowy moty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193" cy="34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lastRenderedPageBreak/>
        <w:t xml:space="preserve">Na koniec dziecko poznaje najpopularniejsze polskie gatunki motyli: cytrynka, bielinka kapustnika, pazia królowej, rusałkę admirała. </w:t>
      </w:r>
    </w:p>
    <w:p w:rsidR="00B34614" w:rsidRDefault="00B34614" w:rsidP="0005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43607B" wp14:editId="0F0E44A4">
            <wp:extent cx="7286625" cy="5400452"/>
            <wp:effectExtent l="0" t="0" r="0" b="0"/>
            <wp:docPr id="2" name="Obraz 2" descr="Latolistek cytrynek (Gonepteryx rhamni) – zwiastun wiosny | Świ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tolistek cytrynek (Gonepteryx rhamni) – zwiastun wiosny | Świa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754" cy="54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4" w:rsidRDefault="00B34614" w:rsidP="0005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D440096" wp14:editId="074E2340">
            <wp:extent cx="8086725" cy="5076825"/>
            <wp:effectExtent l="0" t="0" r="9525" b="9525"/>
            <wp:docPr id="3" name="Obraz 3" descr="30 czerwca świętuje bielinek kapustnik - niech żyje! - Ul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 czerwca świętuje bielinek kapustnik - niech żyje! - Ulic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4" w:rsidRDefault="00B34614" w:rsidP="0005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7EA0107" wp14:editId="67D904AE">
            <wp:extent cx="8892540" cy="5928360"/>
            <wp:effectExtent l="0" t="0" r="3810" b="0"/>
            <wp:docPr id="4" name="Obraz 4" descr="Paź królow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ź królow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4" w:rsidRDefault="00B34614" w:rsidP="000542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F19EDF9" wp14:editId="539E307B">
            <wp:extent cx="7772400" cy="4565547"/>
            <wp:effectExtent l="0" t="0" r="0" b="6985"/>
            <wp:docPr id="5" name="Obraz 5" descr="Rusałka admirał - Vanessa ata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sałka admirał - Vanessa atala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14" w:rsidRPr="00054274" w:rsidRDefault="00B34614" w:rsidP="00054274">
      <w:pPr>
        <w:rPr>
          <w:rFonts w:ascii="Times New Roman" w:hAnsi="Times New Roman" w:cs="Times New Roman"/>
          <w:sz w:val="24"/>
          <w:szCs w:val="24"/>
        </w:rPr>
      </w:pPr>
    </w:p>
    <w:p w:rsidR="00054274" w:rsidRPr="00054274" w:rsidRDefault="00054274" w:rsidP="00054274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054274">
        <w:rPr>
          <w:rFonts w:ascii="Times New Roman" w:hAnsi="Times New Roman" w:cs="Times New Roman"/>
          <w:b/>
          <w:sz w:val="24"/>
          <w:szCs w:val="24"/>
        </w:rPr>
        <w:t>„Motyl”</w:t>
      </w:r>
      <w:r w:rsidRPr="00054274">
        <w:rPr>
          <w:rFonts w:ascii="Times New Roman" w:hAnsi="Times New Roman" w:cs="Times New Roman"/>
          <w:sz w:val="24"/>
          <w:szCs w:val="24"/>
        </w:rPr>
        <w:t xml:space="preserve"> – ozdabianie sylwety motyla z </w:t>
      </w:r>
      <w:r w:rsidRPr="00054274">
        <w:rPr>
          <w:rFonts w:ascii="Times New Roman" w:hAnsi="Times New Roman" w:cs="Times New Roman"/>
          <w:color w:val="00B050"/>
          <w:sz w:val="24"/>
          <w:szCs w:val="24"/>
        </w:rPr>
        <w:t>„Wycinanek-składanek” (dzieci 4 letnie)</w:t>
      </w:r>
      <w:r w:rsidR="00B34614">
        <w:rPr>
          <w:rFonts w:ascii="Times New Roman" w:hAnsi="Times New Roman" w:cs="Times New Roman"/>
          <w:color w:val="00B050"/>
          <w:sz w:val="24"/>
          <w:szCs w:val="24"/>
        </w:rPr>
        <w:t xml:space="preserve"> Dzieci 3 letnie malują farbami motyla.</w:t>
      </w:r>
    </w:p>
    <w:p w:rsidR="00054274" w:rsidRPr="00054274" w:rsidRDefault="00054274" w:rsidP="00054274">
      <w:pPr>
        <w:rPr>
          <w:rFonts w:ascii="Times New Roman" w:hAnsi="Times New Roman" w:cs="Times New Roman"/>
          <w:sz w:val="24"/>
          <w:szCs w:val="24"/>
        </w:rPr>
      </w:pPr>
      <w:r w:rsidRPr="00054274">
        <w:rPr>
          <w:rFonts w:ascii="Times New Roman" w:hAnsi="Times New Roman" w:cs="Times New Roman"/>
          <w:sz w:val="24"/>
          <w:szCs w:val="24"/>
        </w:rPr>
        <w:t xml:space="preserve">Po rozłożeniu i odciśnięciu wzoru na przeciwległej parze skrzydeł dzieci domalowują na nich dowolne elementy. Na końcu przyklejają do skrzydeł odwłok motyla i robią wystawę swoich prac. „Wycinanki-składanki” </w:t>
      </w:r>
    </w:p>
    <w:p w:rsidR="00A0230A" w:rsidRDefault="00D618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30F323" wp14:editId="062A6253">
            <wp:extent cx="8601075" cy="5810250"/>
            <wp:effectExtent l="0" t="0" r="9525" b="0"/>
            <wp:docPr id="6" name="Obraz 6" descr="Przedszkole Nr 17 w Otwocku - stars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edszkole Nr 17 w Otwocku - starsza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0C" w:rsidRPr="00D6180C" w:rsidRDefault="00D6180C">
      <w:pPr>
        <w:rPr>
          <w:rFonts w:ascii="Times New Roman" w:hAnsi="Times New Roman" w:cs="Times New Roman"/>
          <w:b/>
          <w:sz w:val="24"/>
          <w:szCs w:val="24"/>
        </w:rPr>
      </w:pPr>
      <w:r w:rsidRPr="00D6180C">
        <w:rPr>
          <w:rFonts w:ascii="Times New Roman" w:hAnsi="Times New Roman" w:cs="Times New Roman"/>
          <w:b/>
          <w:sz w:val="24"/>
          <w:szCs w:val="24"/>
        </w:rPr>
        <w:lastRenderedPageBreak/>
        <w:t>Historyjka obrazkowa „Rozwój motyla”</w:t>
      </w:r>
      <w:bookmarkStart w:id="0" w:name="_GoBack"/>
      <w:bookmarkEnd w:id="0"/>
    </w:p>
    <w:p w:rsidR="00D6180C" w:rsidRPr="00054274" w:rsidRDefault="00D618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Zaznaczcie kropkami prawidłową kolejność rozwoju motyla</w:t>
      </w:r>
    </w:p>
    <w:sectPr w:rsidR="00D6180C" w:rsidRPr="00054274" w:rsidSect="00B346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13"/>
    <w:rsid w:val="00054274"/>
    <w:rsid w:val="006D4C13"/>
    <w:rsid w:val="00A0230A"/>
    <w:rsid w:val="00B34614"/>
    <w:rsid w:val="00D6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42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42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2020-05-11T16:31:00Z</dcterms:created>
  <dcterms:modified xsi:type="dcterms:W3CDTF">2020-05-11T16:55:00Z</dcterms:modified>
</cp:coreProperties>
</file>